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EF7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ПРАВИЛА ВНУТРЕННЕГО РАСПОРЯДКА ДЛЯ ПОТРЕБИТЕЛЕЙ УСЛУГ </w:t>
      </w:r>
    </w:p>
    <w:p w14:paraId="0469EF05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</w:t>
      </w:r>
      <w:r w:rsidRPr="009A52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ООО МЕДСЕРВИС   </w:t>
      </w:r>
    </w:p>
    <w:p w14:paraId="4B12281E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CCD66CB" w14:textId="6614E7EC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b/>
          <w:bCs/>
          <w:kern w:val="0"/>
          <w:sz w:val="24"/>
          <w:szCs w:val="24"/>
        </w:rPr>
        <w:t>I. ОБЩИЕ ПОЛОЖЕНИЯ</w:t>
      </w:r>
    </w:p>
    <w:p w14:paraId="5EED3204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1.1. Настоящие Правила разработаны в соответствии с Федеральным законом РФ от 21.11.2011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№ 323-ФЗ «Об основах охраны здоровья граждан в Российской Федерации», Федеральным законом РФ от 2</w:t>
      </w: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.11.201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0 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№ 32</w:t>
      </w: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-ФЗ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A396D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Об обязательном медицинском страховании в Российской Федерации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,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 Законом РФ от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07.02.1992 № 2300-1 «О защите прав потребителей», Гражданским кодексом Российской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Федерации, Постановлением Правительства РФ от </w:t>
      </w:r>
      <w:r>
        <w:rPr>
          <w:rFonts w:ascii="Times New Roman" w:hAnsi="Times New Roman" w:cs="Times New Roman"/>
          <w:kern w:val="0"/>
          <w:sz w:val="24"/>
          <w:szCs w:val="24"/>
        </w:rPr>
        <w:t>11.05.2023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0"/>
          <w:sz w:val="24"/>
          <w:szCs w:val="24"/>
        </w:rPr>
        <w:t>736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равил предоставления медицинскими организациями платных медицинских услуг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DB46A1">
        <w:rPr>
          <w:rFonts w:ascii="Times New Roman" w:hAnsi="Times New Roman" w:cs="Times New Roman"/>
          <w:kern w:val="0"/>
          <w:sz w:val="24"/>
          <w:szCs w:val="24"/>
        </w:rPr>
        <w:t>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», иными нормативно-правовыми актами, действующими на территории РФ.</w:t>
      </w:r>
    </w:p>
    <w:p w14:paraId="4CA4AD1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1.2 Правила внутреннего распорядка (далее именуемые - Правила) определяют нормы</w:t>
      </w:r>
    </w:p>
    <w:p w14:paraId="64919CA1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поведения Пациентов и иных посетителей ООО МЕДСЕРВИС (в дальнейшем Клиника) 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а также сотрудников Клиники</w:t>
      </w:r>
    </w:p>
    <w:p w14:paraId="4132B2B1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1.3. Соблюдение настоящих Правил является обязательным для сотрудников Клиники и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ее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Пациентов.</w:t>
      </w:r>
    </w:p>
    <w:p w14:paraId="50FE00D9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1.4. Настоящие Правила размещаются для всеобщего ознакомления на информационном</w:t>
      </w:r>
    </w:p>
    <w:p w14:paraId="3B7368C9" w14:textId="77777777" w:rsidR="00802C06" w:rsidRPr="009A5292" w:rsidRDefault="00802C06" w:rsidP="00802C06">
      <w:pPr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стенде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 и на сайте в сети «Интернет».</w:t>
      </w:r>
    </w:p>
    <w:p w14:paraId="5587CCB2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b/>
          <w:bCs/>
          <w:kern w:val="0"/>
          <w:sz w:val="24"/>
          <w:szCs w:val="24"/>
        </w:rPr>
        <w:t>II. ПОРЯДОК ОБРАЩЕНИЯ ПАЦИЕНТА В ОБЩЕСТВО.</w:t>
      </w:r>
    </w:p>
    <w:p w14:paraId="55C4B529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b/>
          <w:bCs/>
          <w:kern w:val="0"/>
          <w:sz w:val="24"/>
          <w:szCs w:val="24"/>
        </w:rPr>
        <w:t>ФОРМА ПРЕДОСТАВЛЕНИЯ МЕДИЦИНСКИХ УСЛУГ И ПОРЯДОК ИХ ОПЛАТЫ.</w:t>
      </w:r>
    </w:p>
    <w:p w14:paraId="7666C054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2.1. Оказание медицинских услуг в Клинике осуществляется на основании направления из поликлиники 057/у в рамках ОМС, договора об оказании платных медицинских услуг на возмездной основе за счет личных средств граждан, средств юридических лиц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(в том числе ДМС)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и иных средств.</w:t>
      </w:r>
    </w:p>
    <w:p w14:paraId="5EED5FEF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2.2 При обращении в Клинику в рамках ОМС пациент должен предоставить направление 057/у, полис обязательного медицинского страхования, документ, удостоверяющий личность.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Срок ожидания консультации врача-специалиста не должен превышать 14 рабочих дней, с момента обращения Пациента в Клинику.</w:t>
      </w:r>
    </w:p>
    <w:p w14:paraId="538632C2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2.3. При получении платных услуг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 обязан оплатить предоставленную Клиникой медицинскую услугу в сроки и в порядке, которые определены договором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и законодательством РФ.</w:t>
      </w:r>
    </w:p>
    <w:p w14:paraId="5E561BA2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Срок ожидания услуги не должен превышать 30 календарных дней с момент обращения Пациента в Клинику.</w:t>
      </w:r>
    </w:p>
    <w:p w14:paraId="286F09EB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2.4.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документ). Расчеты осуществляются путем наличных и безналичных платежей.</w:t>
      </w:r>
    </w:p>
    <w:p w14:paraId="46DC3DB5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2.5. Медицинская помощь в Клинике осуществляется на основании предварительной записи. Организация предварительной записи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ациентов на приём к врачу/диагностику/процедуры   осуществляется в регистратуре, при их непосредственном обращении, и в контакт-центре при обращении   по телефону.</w:t>
      </w:r>
    </w:p>
    <w:p w14:paraId="0A383195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Возможно оказание медицинских услуг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ациентам в порядке живой очереди в случае неявки планового пациента, либо в периоды отсутствия предварительной записи. Преимущество отдаётся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ациентам, явившимся по предварительной записи.</w:t>
      </w:r>
    </w:p>
    <w:p w14:paraId="28D2D907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2.6. В случае опоздания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ациента более, чем на 7 (семь) минут на прием к оториноларингологу и 10 (десять) минут на прием к врачам другой специальности Клиника вправе отказаться от оказания медицинской услуги и перенести приём на другое время, согласованное с пациентом.</w:t>
      </w:r>
    </w:p>
    <w:p w14:paraId="3BDCA85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2.7. В случае невозможности явки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 должен уведомить заблаговременно Клинику о своей неявке.</w:t>
      </w:r>
    </w:p>
    <w:p w14:paraId="1B335120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2.8. Информацию о перечне медицинских услуг; стоимости медицинских услуг; времени</w:t>
      </w:r>
    </w:p>
    <w:p w14:paraId="1ABBF698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приёма врачей всех специальностей во все дни недели,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 может получить по телефону, в регистратуре в устной форме и наглядно — с помощью информации расположенной в холле Клиники.</w:t>
      </w:r>
    </w:p>
    <w:p w14:paraId="37EFE103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2.9. </w:t>
      </w:r>
      <w:r>
        <w:rPr>
          <w:rFonts w:ascii="Times New Roman" w:hAnsi="Times New Roman" w:cs="Times New Roman"/>
          <w:kern w:val="0"/>
          <w:sz w:val="24"/>
          <w:szCs w:val="24"/>
        </w:rPr>
        <w:t>Клиника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 вправе отказать в оказании медицинской услуги лицу, находящемуся в</w:t>
      </w:r>
    </w:p>
    <w:p w14:paraId="089807FC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состоянии алкогольного или наркотического опьянения, в случае хулиганского поведения</w:t>
      </w:r>
    </w:p>
    <w:p w14:paraId="4B77047F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>пациента, поведения пациента, угрожающего жизни и здоровью персонала Клиники, либо</w:t>
      </w:r>
      <w:r w:rsidRPr="009A5292">
        <w:rPr>
          <w:rFonts w:ascii="Times New Roman" w:hAnsi="Times New Roman" w:cs="Times New Roman"/>
          <w:kern w:val="0"/>
        </w:rPr>
        <w:t xml:space="preserve"> 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имуществу Клиники, при невыполнении пациентом его обязанностей, предусмотренных настоящими Правилами.</w:t>
      </w:r>
    </w:p>
    <w:p w14:paraId="2FF44D96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2.9. В случае конфликтных ситуаций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>ациент имеет право обратиться к руководителю Клиники в форме письменной жалобы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почтовый адрес или на адрес электронной почты организации)</w:t>
      </w:r>
      <w:r w:rsidRPr="009A5292">
        <w:rPr>
          <w:rFonts w:ascii="Times New Roman" w:hAnsi="Times New Roman" w:cs="Times New Roman"/>
          <w:kern w:val="0"/>
          <w:sz w:val="24"/>
          <w:szCs w:val="24"/>
        </w:rPr>
        <w:t xml:space="preserve"> или личного посещения в часы приема руководителя.</w:t>
      </w:r>
    </w:p>
    <w:p w14:paraId="4A5137F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III. ПРАВА И ОБЯЗАННОСТИ ПАЦИЕНТА</w:t>
      </w:r>
    </w:p>
    <w:p w14:paraId="28DD4C69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3.1. При обращении за медицинской помощью и её получении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ациент имеет право на:</w:t>
      </w:r>
    </w:p>
    <w:p w14:paraId="4CC922C6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-бесплатное получение медицинской помощи в соответствии с </w:t>
      </w:r>
      <w:r w:rsidRPr="00E160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5B47DC78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выбор врача и выбор медицинской организации;</w:t>
      </w:r>
    </w:p>
    <w:p w14:paraId="6EE1DFED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профилактику, диагностику, лечение, медицинскую реабилитацию в медицинских</w:t>
      </w:r>
    </w:p>
    <w:p w14:paraId="6A587C5C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организациях в условиях, соответствующих санитарно-гигиеническим требованиям;</w:t>
      </w:r>
    </w:p>
    <w:p w14:paraId="5FA7B999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получение консультаций врачей-специалистов;</w:t>
      </w:r>
    </w:p>
    <w:p w14:paraId="40881D2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получение информации о своих правах и обязанностях, состоянии своего здоровья;</w:t>
      </w:r>
    </w:p>
    <w:p w14:paraId="40D3B464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выбор лиц, которым в интересах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ациента может быть передана информация о</w:t>
      </w:r>
    </w:p>
    <w:p w14:paraId="14BC3BE5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состоянии его здоровья;</w:t>
      </w:r>
    </w:p>
    <w:p w14:paraId="14527252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защиту сведений, составляющих врачебную тайну;</w:t>
      </w:r>
    </w:p>
    <w:p w14:paraId="39F87B1F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отказ от медицинского вмешательства;</w:t>
      </w:r>
    </w:p>
    <w:p w14:paraId="0C982B1B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возмещение вреда, причинённого здоровью при оказании ему медицинской помощи.</w:t>
      </w:r>
    </w:p>
    <w:p w14:paraId="44BA724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3.2. Пациент обязан:</w:t>
      </w:r>
    </w:p>
    <w:p w14:paraId="3FBF65A9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принимать меры к сохранению и укреплению своего здоровья;</w:t>
      </w:r>
    </w:p>
    <w:p w14:paraId="2CABEA00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своевременно обращаться за медицинской помощью;</w:t>
      </w:r>
    </w:p>
    <w:p w14:paraId="5A3CC12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уважительно относиться к персоналу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и другим лицам, участвующим в</w:t>
      </w:r>
    </w:p>
    <w:p w14:paraId="67CB46D1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оказании медицинской помощи;</w:t>
      </w:r>
    </w:p>
    <w:p w14:paraId="7C68A29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представлять лицу, оказывающему медицинскую помощь, известную ему достоверную</w:t>
      </w:r>
    </w:p>
    <w:p w14:paraId="5532F69D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информацию о состоянии своего здоровья, в том числе о противопоказаниях к применению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лекарственных средств, ранее перенесённых и наследственных заболеваниях;</w:t>
      </w:r>
    </w:p>
    <w:p w14:paraId="1F2BCADD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выполнять медицинские предписания;</w:t>
      </w:r>
    </w:p>
    <w:p w14:paraId="6E12545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сотрудничать с врачом на всех этапах оказания медицинской помощи;</w:t>
      </w:r>
    </w:p>
    <w:p w14:paraId="503AF941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соблюдать правила внутреннего распорядка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п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ациентов и бережно</w:t>
      </w:r>
    </w:p>
    <w:p w14:paraId="0179167F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относиться к имуществу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1D60BE7C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B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Pr="009A5292">
        <w:rPr>
          <w:rFonts w:ascii="Times New Roman" w:hAnsi="Times New Roman" w:cs="Times New Roman"/>
          <w:color w:val="221F1B"/>
          <w:kern w:val="0"/>
          <w:sz w:val="24"/>
          <w:szCs w:val="24"/>
        </w:rPr>
        <w:t>подписать информированное добровольное согласие на медицинское вмешательство,</w:t>
      </w:r>
    </w:p>
    <w:p w14:paraId="2378654E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B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221F1B"/>
          <w:kern w:val="0"/>
          <w:sz w:val="24"/>
          <w:szCs w:val="24"/>
        </w:rPr>
        <w:t>обработку персональных данных.</w:t>
      </w:r>
    </w:p>
    <w:p w14:paraId="5CD32089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3.3. П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осетителям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не следует:</w:t>
      </w:r>
    </w:p>
    <w:p w14:paraId="2A941CFF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проносить на территорию Общества огнестрельное, газовое и холодное оружие,</w:t>
      </w:r>
    </w:p>
    <w:p w14:paraId="0F29301E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ядовитые, радиоактивные, химические и взрывчатые вещества, спиртные напитки и иные</w:t>
      </w:r>
    </w:p>
    <w:p w14:paraId="3A279B55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предметы и средства, наличие которых у посетителя либо их применение (использование)</w:t>
      </w:r>
    </w:p>
    <w:p w14:paraId="1C7EDAB5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может представлять угрозу для безопасности окружающих;</w:t>
      </w:r>
    </w:p>
    <w:p w14:paraId="49990887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находиться в служебных помещениях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без разрешения администрации</w:t>
      </w:r>
    </w:p>
    <w:p w14:paraId="0EE8F46B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Клиники </w:t>
      </w:r>
    </w:p>
    <w:p w14:paraId="19F56A64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>- курить у центрального входа, в коридорах, кабинетах, холле и др. помещениях</w:t>
      </w:r>
    </w:p>
    <w:p w14:paraId="76FF36AC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</w:p>
    <w:p w14:paraId="37E1551A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оставлять в помещениях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без присмотра детей в возрасте до 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лет;</w:t>
      </w:r>
    </w:p>
    <w:p w14:paraId="5A8AA095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размещать в помещениях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  <w:r w:rsidRPr="009A52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объявления без разрешения администрации</w:t>
      </w:r>
    </w:p>
    <w:p w14:paraId="133F61AD" w14:textId="77777777" w:rsidR="00802C06" w:rsidRPr="009A5292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Клиники</w:t>
      </w:r>
    </w:p>
    <w:p w14:paraId="0192F2C2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D77A5D5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IV. ПОРЯДОК РАЗРЕШЕНИЯ КОНФЛИКТНЫХ СИТУАЦИЙ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КЛИНИКОЙ</w:t>
      </w:r>
      <w:r w:rsidRPr="0090320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И</w:t>
      </w:r>
    </w:p>
    <w:p w14:paraId="7221E6C5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b/>
          <w:bCs/>
          <w:kern w:val="0"/>
          <w:sz w:val="24"/>
          <w:szCs w:val="24"/>
        </w:rPr>
        <w:t>ПАЦИЕНТОМ</w:t>
      </w:r>
    </w:p>
    <w:p w14:paraId="199F0BD4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4.1. В случае нарушения прав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ациента он (его законный представитель) может обращаться непосредственно к руководителю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к главному врачу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Клиники </w:t>
      </w:r>
    </w:p>
    <w:p w14:paraId="05958C07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устной жалобой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-в часы приема   граждан или в текущий момент по согласованию с руководителем.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5298B02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претензией в письменном виде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(бумажный вариант)</w:t>
      </w:r>
    </w:p>
    <w:p w14:paraId="35C6BAD9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по электронной почте на адрес клиники.</w:t>
      </w:r>
    </w:p>
    <w:p w14:paraId="23FAD89F" w14:textId="5D4E059F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4.2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При личном приеме Пациент предъявляет документ, удостоверяющий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его личность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95511AB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Содержание устного обращения заносится в журнал обращений граждан. </w:t>
      </w:r>
    </w:p>
    <w:p w14:paraId="7F93B904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В случае, если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изложенные в устном обращении факты и обстоятельства являются очевидными и не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требуют дополнительной проверки, ответ на обращение с согласия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ациента может быть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дан устно в ходе личного приема, о чем делается запись в журнале обращений граждан.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остальных случаях дается письменный ответ по существу поставленных в обращении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вопросов.</w:t>
      </w:r>
    </w:p>
    <w:p w14:paraId="612DBDDF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4.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. Письменная претензия подаётся в следующем порядке: первый экземпляр —</w:t>
      </w:r>
    </w:p>
    <w:p w14:paraId="32D9F1C0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, а второй экземпляр остаётся на руках у лица, подающего претензию.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При этом следует получить подпись лица, принявшего претензию с указанием даты </w:t>
      </w:r>
      <w:r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подписи.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Претензия должна содержать конкретную информацию, вопросы и чётко сформулированные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требования, подпись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ациента с указанием фамилии, имени, отчества, данных о месте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жительства или работы (учёбы), номера телефона. При наличии подтверждающих документов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они должны быть приложены.</w:t>
      </w:r>
    </w:p>
    <w:p w14:paraId="6E1C0F24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4.4 Претензия, направленная на электронную почту организации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должна содержать конкретную информацию, вопросы и чётко сформулированные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требования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При наличии подтверждающих документов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они должны быть приложены.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Требуется указать данные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ациента с указанием фамилии, имени, отчества, </w:t>
      </w:r>
      <w:r>
        <w:rPr>
          <w:rFonts w:ascii="Times New Roman" w:hAnsi="Times New Roman" w:cs="Times New Roman"/>
          <w:kern w:val="0"/>
          <w:sz w:val="24"/>
          <w:szCs w:val="24"/>
        </w:rPr>
        <w:t>контактный телефон и адрес электронной почты, на который будет отправлен ответ.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57DC15A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Претензия заносится в журнал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обращений граждан</w:t>
      </w:r>
    </w:p>
    <w:p w14:paraId="046F7B7B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5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Ответ Пациенту на претензию предоставляется в письменном виде в течение 10 (десяти)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рабочих дней с момента ее </w:t>
      </w:r>
      <w:r>
        <w:rPr>
          <w:rFonts w:ascii="Times New Roman" w:hAnsi="Times New Roman" w:cs="Times New Roman"/>
          <w:kern w:val="0"/>
          <w:sz w:val="24"/>
          <w:szCs w:val="24"/>
        </w:rPr>
        <w:t>регистрации в Клинике</w:t>
      </w:r>
    </w:p>
    <w:p w14:paraId="43E0D2BC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4.4. В спорных случаях Пациент имеет право обращаться в органы государственной власти,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осуществляющие контроль за деятельностью организаций здравоохранения, или в суд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порядке, установленном действующим законодательством РФ.</w:t>
      </w:r>
    </w:p>
    <w:p w14:paraId="230140DA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C72F3C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CF3F02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21BAC6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V. ПОРЯДОК ПРЕДОСТАВЛЕНИЯ ИНФОРМАЦИИ О СОСТОЯНИИ ЗДОРОВЬЯ</w:t>
      </w:r>
    </w:p>
    <w:p w14:paraId="6306EDA8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b/>
          <w:bCs/>
          <w:kern w:val="0"/>
          <w:sz w:val="24"/>
          <w:szCs w:val="24"/>
        </w:rPr>
        <w:t>ПАЦИЕНТА</w:t>
      </w:r>
    </w:p>
    <w:p w14:paraId="1BD83AED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5.1. Информация о состоянии здоровья предоставляется Пациенту в доступной,</w:t>
      </w:r>
    </w:p>
    <w:p w14:paraId="51594800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соответствующей требованиям медицинской этики и деонтологии форме, диагностирующим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врачом. Она должна содержать сведения о результатах обследования, наличии заболевания,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диагнозе и прогнозе, методах обследования и лечения, связанном с ними риске, возможных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вариантах медицинского вмешательства и их последствиях, а также о результатах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проведённого лечения и возможных осложнениях.</w:t>
      </w:r>
    </w:p>
    <w:p w14:paraId="692C00CA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5.2. Информация о состоянии здоровья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ациента сообщается членам его семьи, если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в письменной форме дал разрешение о предоставлении таковых сведений членам его семьи.</w:t>
      </w:r>
    </w:p>
    <w:p w14:paraId="58272896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5.3. В отношении несовершеннолетних и лиц, признанных в установленном законом порядке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недееспособными, информация о состоянии здоровья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ациента предоставляется их законному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представителю, а в отношении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ациентов, по состоянию здоровья не способных принять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осознанное решение — супругу(</w:t>
      </w:r>
      <w:proofErr w:type="spellStart"/>
      <w:r w:rsidRPr="0090320D">
        <w:rPr>
          <w:rFonts w:ascii="Times New Roman" w:hAnsi="Times New Roman" w:cs="Times New Roman"/>
          <w:kern w:val="0"/>
          <w:sz w:val="24"/>
          <w:szCs w:val="24"/>
        </w:rPr>
        <w:t>ге</w:t>
      </w:r>
      <w:proofErr w:type="spellEnd"/>
      <w:r w:rsidRPr="0090320D">
        <w:rPr>
          <w:rFonts w:ascii="Times New Roman" w:hAnsi="Times New Roman" w:cs="Times New Roman"/>
          <w:kern w:val="0"/>
          <w:sz w:val="24"/>
          <w:szCs w:val="24"/>
        </w:rPr>
        <w:t>), а при его (её) отсутствии — близким родственникам.</w:t>
      </w:r>
    </w:p>
    <w:p w14:paraId="714CEF36" w14:textId="77777777" w:rsidR="00802C06" w:rsidRPr="0090320D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 xml:space="preserve">5.4. В случае отказа </w:t>
      </w:r>
      <w:r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ациента от получения информации о состоянии своего здоровья делается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соответствующая запись в медицинской документации.</w:t>
      </w:r>
    </w:p>
    <w:p w14:paraId="2F81D9F6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0320D">
        <w:rPr>
          <w:rFonts w:ascii="Times New Roman" w:hAnsi="Times New Roman" w:cs="Times New Roman"/>
          <w:kern w:val="0"/>
          <w:sz w:val="24"/>
          <w:szCs w:val="24"/>
        </w:rPr>
        <w:t>5.5. Информация, содержащаяся в медицинской документации, составляет врачебную тайну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может предоставляться без согласия Пациента только по основаниям, предусмотренным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320D">
        <w:rPr>
          <w:rFonts w:ascii="Times New Roman" w:hAnsi="Times New Roman" w:cs="Times New Roman"/>
          <w:kern w:val="0"/>
          <w:sz w:val="24"/>
          <w:szCs w:val="24"/>
        </w:rPr>
        <w:t>действующим законодательством РФ.</w:t>
      </w:r>
    </w:p>
    <w:p w14:paraId="23938936" w14:textId="77777777" w:rsidR="00802C06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E03A419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b/>
          <w:bCs/>
          <w:kern w:val="0"/>
          <w:sz w:val="24"/>
          <w:szCs w:val="24"/>
        </w:rPr>
        <w:t>VI. ВРЕМЯ РАБОТЫ ОБЩЕСТВА И ЕГО ДОЛЖНОСТНЫХ ЛИЦ</w:t>
      </w:r>
    </w:p>
    <w:p w14:paraId="1CBB37DD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6.1. Время работы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 и его должностных лиц определяется правилами внутреннего</w:t>
      </w:r>
    </w:p>
    <w:p w14:paraId="555AD899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трудового распорядка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Клиники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с учётом ограничений, установленных Трудовым кодексом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Российской Федерации.</w:t>
      </w:r>
    </w:p>
    <w:p w14:paraId="19345215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6.2. Режим работы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Клиники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и его должностных лиц определяет время начала и окончания</w:t>
      </w:r>
    </w:p>
    <w:p w14:paraId="073DA3B5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>рабочего дня (смены), а также рабочие и выходные дни, время обеденного и других перерывов,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последовательность чередования работы по сменам, а также рабочее время должностных лиц.</w:t>
      </w:r>
    </w:p>
    <w:p w14:paraId="62BE1372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6.3. Информация о времени работы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, его должностных лиц, врачей-специалистов</w:t>
      </w:r>
    </w:p>
    <w:p w14:paraId="30FCDB33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>находится на сайте</w:t>
      </w:r>
    </w:p>
    <w:p w14:paraId="6F7204BF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b/>
          <w:bCs/>
          <w:kern w:val="0"/>
          <w:sz w:val="24"/>
          <w:szCs w:val="24"/>
        </w:rPr>
        <w:t>VII. ОТВЕТСТВЕННОСТЬ ЗА НАРУШЕНИЕ ПРАВИЛ.</w:t>
      </w:r>
    </w:p>
    <w:p w14:paraId="042D0FB2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>7.1. В случае нарушения Пациентом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(посетителем)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настоящих Правил, персонал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Клиники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вправе делать им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соответствующие замечания, вызвать наряд полиции и применять иные меры воздействия,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предусмотренные действующим законодательством РФ. В случае выявления указанных лиц,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медицинская помощь им будет оказываться в случае и объеме неотложной и экстренной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медицинской помощи, и они будут удаляться из здания и помещений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Клиники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сотрудниками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правоохранительных органов.</w:t>
      </w:r>
    </w:p>
    <w:p w14:paraId="4FBFE054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>7.3. Воспрепятствование осуществлению процесса оказания медицинской помощи,</w:t>
      </w:r>
    </w:p>
    <w:p w14:paraId="0F0DC6FE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неуважение к персоналу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Клиники,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 другим Пациентам и посетителям, нарушение</w:t>
      </w:r>
    </w:p>
    <w:p w14:paraId="1E97B4E6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общественного порядка в зданиях, служебных помещениях, на территории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3D039EFE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причинение морального вреда персоналу </w:t>
      </w:r>
      <w:r>
        <w:rPr>
          <w:rFonts w:ascii="Times New Roman" w:hAnsi="Times New Roman" w:cs="Times New Roman"/>
          <w:kern w:val="0"/>
          <w:sz w:val="24"/>
          <w:szCs w:val="24"/>
        </w:rPr>
        <w:t>Клиники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, причинение вреда деловой репутации, 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также материального ущерба имуществу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Клиники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 xml:space="preserve"> влечет ответственность, предусмотренную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16BF4">
        <w:rPr>
          <w:rFonts w:ascii="Times New Roman" w:hAnsi="Times New Roman" w:cs="Times New Roman"/>
          <w:kern w:val="0"/>
          <w:sz w:val="24"/>
          <w:szCs w:val="24"/>
        </w:rPr>
        <w:t>действующим законодательством Российской Федерации.</w:t>
      </w:r>
    </w:p>
    <w:p w14:paraId="4EF73C08" w14:textId="77777777" w:rsidR="00802C06" w:rsidRPr="00816BF4" w:rsidRDefault="00802C06" w:rsidP="0080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DEAA7BC" w14:textId="77777777" w:rsidR="003677E9" w:rsidRDefault="003677E9"/>
    <w:sectPr w:rsidR="003677E9" w:rsidSect="007343B4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2FD4" w14:textId="77777777" w:rsidR="00802C06" w:rsidRDefault="00802C06" w:rsidP="00802C06">
      <w:pPr>
        <w:spacing w:after="0" w:line="240" w:lineRule="auto"/>
      </w:pPr>
      <w:r>
        <w:separator/>
      </w:r>
    </w:p>
  </w:endnote>
  <w:endnote w:type="continuationSeparator" w:id="0">
    <w:p w14:paraId="7F669436" w14:textId="77777777" w:rsidR="00802C06" w:rsidRDefault="00802C06" w:rsidP="008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949856"/>
      <w:docPartObj>
        <w:docPartGallery w:val="Page Numbers (Bottom of Page)"/>
        <w:docPartUnique/>
      </w:docPartObj>
    </w:sdtPr>
    <w:sdtEndPr/>
    <w:sdtContent>
      <w:p w14:paraId="7339CA5A" w14:textId="77777777" w:rsidR="00802C06" w:rsidRDefault="00802C06">
        <w:pPr>
          <w:pStyle w:val="a5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4CAD2" w14:textId="77777777" w:rsidR="00802C06" w:rsidRDefault="00802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2909" w14:textId="77777777" w:rsidR="00802C06" w:rsidRDefault="00802C06" w:rsidP="00802C06">
      <w:pPr>
        <w:spacing w:after="0" w:line="240" w:lineRule="auto"/>
      </w:pPr>
      <w:r>
        <w:separator/>
      </w:r>
    </w:p>
  </w:footnote>
  <w:footnote w:type="continuationSeparator" w:id="0">
    <w:p w14:paraId="6746F492" w14:textId="77777777" w:rsidR="00802C06" w:rsidRDefault="00802C06" w:rsidP="0080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Название"/>
      <w:id w:val="189671565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DC6DCDD" w14:textId="790B8B9A" w:rsidR="00802C06" w:rsidRDefault="00802C06" w:rsidP="00AD74EC">
        <w:pPr>
          <w:pStyle w:val="1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428E4">
          <w:rPr>
            <w:rFonts w:ascii="Calibri" w:eastAsia="Calibri" w:hAnsi="Calibri" w:cs="Times New Roman"/>
          </w:rPr>
          <w:t>ООО «</w:t>
        </w:r>
        <w:proofErr w:type="gramStart"/>
        <w:r w:rsidRPr="00B428E4">
          <w:rPr>
            <w:rFonts w:ascii="Calibri" w:eastAsia="Calibri" w:hAnsi="Calibri" w:cs="Times New Roman"/>
          </w:rPr>
          <w:t xml:space="preserve">МЕДСЕРВИС»   </w:t>
        </w:r>
        <w:proofErr w:type="gramEnd"/>
        <w:r w:rsidRPr="00B428E4">
          <w:rPr>
            <w:rFonts w:ascii="Calibri" w:eastAsia="Calibri" w:hAnsi="Calibri" w:cs="Times New Roman"/>
          </w:rPr>
          <w:t xml:space="preserve">                                                                                                                                                     ИНН:7017429626  КПП:701701001  ОГРН:1177031079180                                                                               Адрес:634057, </w:t>
        </w:r>
        <w:proofErr w:type="spellStart"/>
        <w:r w:rsidRPr="00B428E4">
          <w:rPr>
            <w:rFonts w:ascii="Calibri" w:eastAsia="Calibri" w:hAnsi="Calibri" w:cs="Times New Roman"/>
          </w:rPr>
          <w:t>г.Томск</w:t>
        </w:r>
        <w:proofErr w:type="spellEnd"/>
        <w:r w:rsidRPr="00B428E4">
          <w:rPr>
            <w:rFonts w:ascii="Calibri" w:eastAsia="Calibri" w:hAnsi="Calibri" w:cs="Times New Roman"/>
          </w:rPr>
          <w:t>, ул. 79-й Гвардейской Дивизии, д.6 тел.:50-00-49</w:t>
        </w:r>
      </w:p>
    </w:sdtContent>
  </w:sdt>
  <w:p w14:paraId="511401F2" w14:textId="77777777" w:rsidR="00802C06" w:rsidRDefault="00802C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Название"/>
      <w:id w:val="5875842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91D8D86" w14:textId="1FB066D3" w:rsidR="00802C06" w:rsidRDefault="00802C06" w:rsidP="00802C06">
        <w:pPr>
          <w:pStyle w:val="1"/>
          <w:pBdr>
            <w:bottom w:val="thickThinSmallGap" w:sz="24" w:space="1" w:color="622423"/>
          </w:pBdr>
          <w:jc w:val="center"/>
          <w:rPr>
            <w:rFonts w:ascii="Calibri" w:eastAsia="Calibri" w:hAnsi="Calibri" w:cs="Times New Roman"/>
            <w:kern w:val="2"/>
            <w14:ligatures w14:val="standardContextual"/>
          </w:rPr>
        </w:pPr>
        <w:r w:rsidRPr="00C72A0B">
          <w:rPr>
            <w:rFonts w:ascii="Calibri" w:eastAsia="Calibri" w:hAnsi="Calibri" w:cs="Times New Roman"/>
          </w:rPr>
          <w:t>ООО «</w:t>
        </w:r>
        <w:proofErr w:type="gramStart"/>
        <w:r w:rsidRPr="00C72A0B">
          <w:rPr>
            <w:rFonts w:ascii="Calibri" w:eastAsia="Calibri" w:hAnsi="Calibri" w:cs="Times New Roman"/>
          </w:rPr>
          <w:t xml:space="preserve">МЕДСЕРВИС»   </w:t>
        </w:r>
        <w:proofErr w:type="gramEnd"/>
        <w:r w:rsidRPr="00C72A0B">
          <w:rPr>
            <w:rFonts w:ascii="Calibri" w:eastAsia="Calibri" w:hAnsi="Calibri" w:cs="Times New Roman"/>
          </w:rPr>
          <w:t xml:space="preserve">                                                                                                                                                     ИНН:7017429626  КПП:701701001  ОГРН:1177031079180                                                                               Адрес:634057, </w:t>
        </w:r>
        <w:proofErr w:type="spellStart"/>
        <w:r w:rsidRPr="00C72A0B">
          <w:rPr>
            <w:rFonts w:ascii="Calibri" w:eastAsia="Calibri" w:hAnsi="Calibri" w:cs="Times New Roman"/>
          </w:rPr>
          <w:t>г.Томск</w:t>
        </w:r>
        <w:proofErr w:type="spellEnd"/>
        <w:r w:rsidRPr="00C72A0B">
          <w:rPr>
            <w:rFonts w:ascii="Calibri" w:eastAsia="Calibri" w:hAnsi="Calibri" w:cs="Times New Roman"/>
          </w:rPr>
          <w:t>, ул. 79-й Гвардейской Дивизии, д.6 тел.:50-00-49</w:t>
        </w:r>
      </w:p>
    </w:sdtContent>
  </w:sdt>
  <w:p w14:paraId="256F3181" w14:textId="77777777" w:rsidR="00802C06" w:rsidRDefault="00802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F9"/>
    <w:rsid w:val="003146F9"/>
    <w:rsid w:val="003677E9"/>
    <w:rsid w:val="008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064"/>
  <w15:chartTrackingRefBased/>
  <w15:docId w15:val="{7B9E792D-14A0-487F-AB6B-928FCD3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C06"/>
  </w:style>
  <w:style w:type="paragraph" w:styleId="a5">
    <w:name w:val="footer"/>
    <w:basedOn w:val="a"/>
    <w:link w:val="a6"/>
    <w:uiPriority w:val="99"/>
    <w:unhideWhenUsed/>
    <w:rsid w:val="0080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C06"/>
  </w:style>
  <w:style w:type="paragraph" w:customStyle="1" w:styleId="1">
    <w:name w:val="Верхний колонтитул1"/>
    <w:basedOn w:val="a"/>
    <w:uiPriority w:val="99"/>
    <w:unhideWhenUsed/>
    <w:rsid w:val="00802C06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«МЕДСЕРВИС»                                                                                                                                                        ИНН:7017429626  КПП:701701001  ОГРН:1177031079180                                                                               Адрес:634057, г.Томск, ул. 79-й Гвардейской Дивизии, д.6 тел.:50-00-49</dc:title>
  <dc:subject/>
  <dc:creator>Анна Шатута</dc:creator>
  <cp:keywords/>
  <dc:description/>
  <cp:lastModifiedBy>Анна Шатута</cp:lastModifiedBy>
  <cp:revision>2</cp:revision>
  <dcterms:created xsi:type="dcterms:W3CDTF">2023-08-18T04:41:00Z</dcterms:created>
  <dcterms:modified xsi:type="dcterms:W3CDTF">2023-08-18T04:44:00Z</dcterms:modified>
</cp:coreProperties>
</file>